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1658" w14:textId="1C9683AD" w:rsidR="00D06CBC" w:rsidRDefault="008B2B91" w:rsidP="00556AF1">
      <w:pPr>
        <w:pStyle w:val="NormalWeb"/>
        <w:rPr>
          <w:rFonts w:ascii="Arial" w:hAnsi="Arial" w:cs="Arial"/>
          <w:b/>
          <w:bCs/>
          <w:sz w:val="32"/>
          <w:szCs w:val="32"/>
        </w:rPr>
      </w:pPr>
      <w:r>
        <w:rPr>
          <w:rFonts w:ascii="Arial" w:hAnsi="Arial" w:cs="Arial"/>
          <w:b/>
          <w:bCs/>
          <w:noProof/>
          <w:sz w:val="32"/>
          <w:szCs w:val="32"/>
        </w:rPr>
        <w:drawing>
          <wp:inline distT="0" distB="0" distL="0" distR="0" wp14:anchorId="55464436" wp14:editId="10740B1A">
            <wp:extent cx="594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TCIV-Banner-2340x280-2%402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11200"/>
                    </a:xfrm>
                    <a:prstGeom prst="rect">
                      <a:avLst/>
                    </a:prstGeom>
                  </pic:spPr>
                </pic:pic>
              </a:graphicData>
            </a:graphic>
          </wp:inline>
        </w:drawing>
      </w:r>
    </w:p>
    <w:p w14:paraId="090F3546" w14:textId="77777777" w:rsidR="00D06CBC" w:rsidRDefault="00D06CBC" w:rsidP="00556AF1">
      <w:pPr>
        <w:pStyle w:val="NormalWeb"/>
        <w:contextualSpacing/>
        <w:rPr>
          <w:rFonts w:ascii="Arial" w:hAnsi="Arial" w:cs="Arial"/>
          <w:b/>
          <w:bCs/>
          <w:sz w:val="32"/>
          <w:szCs w:val="32"/>
        </w:rPr>
      </w:pPr>
    </w:p>
    <w:p w14:paraId="20B1F9EB" w14:textId="13E02DBC" w:rsidR="008B2B91" w:rsidRDefault="00556AF1" w:rsidP="008B2B91">
      <w:pPr>
        <w:pStyle w:val="NormalWeb"/>
        <w:contextualSpacing/>
        <w:jc w:val="center"/>
        <w:rPr>
          <w:rFonts w:ascii="Arial" w:hAnsi="Arial" w:cs="Arial"/>
          <w:b/>
          <w:bCs/>
          <w:sz w:val="32"/>
          <w:szCs w:val="32"/>
        </w:rPr>
      </w:pPr>
      <w:r>
        <w:rPr>
          <w:rFonts w:ascii="Arial" w:hAnsi="Arial" w:cs="Arial"/>
          <w:b/>
          <w:bCs/>
          <w:sz w:val="32"/>
          <w:szCs w:val="32"/>
        </w:rPr>
        <w:t>CALL FOR ABSTRACTS</w:t>
      </w:r>
    </w:p>
    <w:p w14:paraId="26609EEE" w14:textId="3D61DE2D" w:rsidR="00556AF1" w:rsidRDefault="00556AF1" w:rsidP="008B2B91">
      <w:pPr>
        <w:pStyle w:val="NormalWeb"/>
        <w:contextualSpacing/>
        <w:jc w:val="center"/>
        <w:rPr>
          <w:rFonts w:ascii="Arial" w:hAnsi="Arial" w:cs="Arial"/>
          <w:b/>
          <w:bCs/>
          <w:sz w:val="32"/>
          <w:szCs w:val="32"/>
        </w:rPr>
      </w:pPr>
      <w:r>
        <w:rPr>
          <w:rFonts w:ascii="Arial" w:hAnsi="Arial" w:cs="Arial"/>
          <w:b/>
          <w:bCs/>
          <w:sz w:val="32"/>
          <w:szCs w:val="32"/>
        </w:rPr>
        <w:t>FREQUENTLY ASKED QUESTIONS (FAQs)</w:t>
      </w:r>
    </w:p>
    <w:p w14:paraId="6E954561" w14:textId="77777777" w:rsidR="008B2B91" w:rsidRDefault="008B2B91" w:rsidP="008B2B91">
      <w:pPr>
        <w:pStyle w:val="NormalWeb"/>
        <w:contextualSpacing/>
        <w:jc w:val="center"/>
      </w:pPr>
    </w:p>
    <w:p w14:paraId="665CD6DD" w14:textId="77777777" w:rsidR="008B2B91" w:rsidRPr="008B2B91" w:rsidRDefault="00556AF1" w:rsidP="000A69D3">
      <w:pPr>
        <w:pStyle w:val="NormalWeb"/>
        <w:numPr>
          <w:ilvl w:val="0"/>
          <w:numId w:val="1"/>
        </w:numPr>
        <w:contextualSpacing/>
        <w:outlineLvl w:val="0"/>
        <w:rPr>
          <w:rFonts w:ascii="Helvetica" w:hAnsi="Helvetica" w:cstheme="minorHAnsi"/>
          <w:sz w:val="22"/>
          <w:szCs w:val="22"/>
        </w:rPr>
      </w:pPr>
      <w:r w:rsidRPr="008B2B91">
        <w:rPr>
          <w:rFonts w:ascii="Arial" w:hAnsi="Arial" w:cs="Arial"/>
          <w:b/>
          <w:bCs/>
        </w:rPr>
        <w:t xml:space="preserve">When/where is </w:t>
      </w:r>
      <w:r w:rsidR="008B2B91" w:rsidRPr="008B2B91">
        <w:rPr>
          <w:rFonts w:ascii="Arial" w:hAnsi="Arial" w:cs="Arial"/>
          <w:b/>
          <w:bCs/>
        </w:rPr>
        <w:t>TCIV</w:t>
      </w:r>
      <w:r w:rsidRPr="008B2B91">
        <w:rPr>
          <w:rFonts w:ascii="Arial" w:hAnsi="Arial" w:cs="Arial"/>
          <w:b/>
          <w:bCs/>
        </w:rPr>
        <w:t xml:space="preserve"> 2020? </w:t>
      </w:r>
    </w:p>
    <w:p w14:paraId="2BE8C6C8" w14:textId="366E4C3F" w:rsidR="008B2B91" w:rsidRPr="008B2B91" w:rsidRDefault="008B2B91" w:rsidP="008B2B91">
      <w:pPr>
        <w:pStyle w:val="NormalWeb"/>
        <w:ind w:left="360" w:firstLine="360"/>
        <w:contextualSpacing/>
        <w:outlineLvl w:val="0"/>
        <w:rPr>
          <w:rFonts w:ascii="Arial" w:hAnsi="Arial" w:cs="Arial"/>
        </w:rPr>
      </w:pPr>
      <w:r w:rsidRPr="008B2B91">
        <w:rPr>
          <w:rFonts w:ascii="Arial" w:hAnsi="Arial" w:cs="Arial"/>
        </w:rPr>
        <w:t xml:space="preserve">The meeting will be December 7–9, 2020 at the Fairmont Scottsdale Princess in </w:t>
      </w:r>
      <w:r w:rsidRPr="008B2B91">
        <w:rPr>
          <w:rFonts w:ascii="Arial" w:hAnsi="Arial" w:cs="Arial"/>
        </w:rPr>
        <w:tab/>
        <w:t>Scottsdale, Arizona</w:t>
      </w:r>
    </w:p>
    <w:p w14:paraId="77748320" w14:textId="77777777" w:rsidR="008B2B91" w:rsidRPr="008B2B91" w:rsidRDefault="008B2B91" w:rsidP="008B2B91">
      <w:pPr>
        <w:pStyle w:val="NormalWeb"/>
        <w:ind w:left="720"/>
        <w:contextualSpacing/>
        <w:rPr>
          <w:rFonts w:ascii="Arial" w:hAnsi="Arial" w:cs="Arial"/>
        </w:rPr>
      </w:pPr>
    </w:p>
    <w:p w14:paraId="67EBEAE6" w14:textId="5D79F7DF" w:rsidR="00556AF1" w:rsidRDefault="00556AF1" w:rsidP="008B2B91">
      <w:pPr>
        <w:pStyle w:val="NormalWeb"/>
        <w:numPr>
          <w:ilvl w:val="0"/>
          <w:numId w:val="1"/>
        </w:numPr>
        <w:contextualSpacing/>
        <w:rPr>
          <w:rFonts w:ascii="Arial" w:hAnsi="Arial" w:cs="Arial"/>
          <w:b/>
          <w:bCs/>
        </w:rPr>
      </w:pPr>
      <w:r>
        <w:rPr>
          <w:rFonts w:ascii="Arial" w:hAnsi="Arial" w:cs="Arial"/>
          <w:b/>
          <w:bCs/>
        </w:rPr>
        <w:t xml:space="preserve">What is the deadline for abstract submissions? </w:t>
      </w:r>
    </w:p>
    <w:p w14:paraId="609F6BF8" w14:textId="3C2DF700" w:rsidR="00556AF1" w:rsidRPr="008B2B91" w:rsidRDefault="00556AF1" w:rsidP="00556AF1">
      <w:pPr>
        <w:pStyle w:val="NormalWeb"/>
        <w:ind w:left="720"/>
        <w:contextualSpacing/>
        <w:rPr>
          <w:rFonts w:ascii="ArialMT" w:hAnsi="ArialMT" w:cs="Arial"/>
        </w:rPr>
      </w:pPr>
      <w:r w:rsidRPr="008B2B91">
        <w:rPr>
          <w:rFonts w:ascii="Arial" w:hAnsi="Arial" w:cs="Arial"/>
        </w:rPr>
        <w:t xml:space="preserve">The deadline for submissions is </w:t>
      </w:r>
      <w:r w:rsidR="001E6E32">
        <w:rPr>
          <w:rFonts w:ascii="Arial" w:hAnsi="Arial" w:cs="Arial"/>
        </w:rPr>
        <w:t xml:space="preserve">Friday, </w:t>
      </w:r>
      <w:r w:rsidR="004B20AD" w:rsidRPr="001E6E32">
        <w:rPr>
          <w:rFonts w:ascii="Arial" w:hAnsi="Arial" w:cs="Arial"/>
        </w:rPr>
        <w:t xml:space="preserve">March </w:t>
      </w:r>
      <w:r w:rsidR="001E6E32" w:rsidRPr="001E6E32">
        <w:rPr>
          <w:rFonts w:ascii="Arial" w:hAnsi="Arial" w:cs="Arial"/>
        </w:rPr>
        <w:t>28</w:t>
      </w:r>
      <w:r w:rsidR="004B20AD" w:rsidRPr="001E6E32">
        <w:rPr>
          <w:rFonts w:ascii="Arial" w:hAnsi="Arial" w:cs="Arial"/>
        </w:rPr>
        <w:t>, 2020</w:t>
      </w:r>
      <w:r w:rsidRPr="008B2B91">
        <w:rPr>
          <w:rFonts w:ascii="ArialMT" w:hAnsi="ArialMT" w:cs="Arial"/>
        </w:rPr>
        <w:t xml:space="preserve"> at </w:t>
      </w:r>
      <w:r w:rsidR="008B2B91">
        <w:rPr>
          <w:rFonts w:ascii="ArialMT" w:hAnsi="ArialMT" w:cs="Arial"/>
        </w:rPr>
        <w:t>M</w:t>
      </w:r>
      <w:r w:rsidRPr="008B2B91">
        <w:rPr>
          <w:rFonts w:ascii="ArialMT" w:hAnsi="ArialMT" w:cs="Arial"/>
        </w:rPr>
        <w:t xml:space="preserve">idnight ET. </w:t>
      </w:r>
    </w:p>
    <w:p w14:paraId="1FC0BEBB" w14:textId="77777777" w:rsidR="008B2B91" w:rsidRDefault="008B2B91" w:rsidP="00556AF1">
      <w:pPr>
        <w:pStyle w:val="NormalWeb"/>
        <w:ind w:left="720"/>
        <w:contextualSpacing/>
        <w:rPr>
          <w:rFonts w:ascii="Arial" w:hAnsi="Arial" w:cs="Arial"/>
          <w:b/>
          <w:bCs/>
        </w:rPr>
      </w:pPr>
    </w:p>
    <w:p w14:paraId="5EFDF0F1" w14:textId="6F9FA63C" w:rsidR="00556AF1" w:rsidRDefault="00556AF1" w:rsidP="00556AF1">
      <w:pPr>
        <w:pStyle w:val="NormalWeb"/>
        <w:numPr>
          <w:ilvl w:val="0"/>
          <w:numId w:val="1"/>
        </w:numPr>
        <w:contextualSpacing/>
        <w:rPr>
          <w:rFonts w:ascii="Arial" w:hAnsi="Arial" w:cs="Arial"/>
          <w:b/>
          <w:bCs/>
        </w:rPr>
      </w:pPr>
      <w:r>
        <w:rPr>
          <w:rFonts w:ascii="Arial" w:hAnsi="Arial" w:cs="Arial"/>
          <w:b/>
          <w:bCs/>
        </w:rPr>
        <w:t xml:space="preserve">How can I submit my abstract? </w:t>
      </w:r>
    </w:p>
    <w:p w14:paraId="4F114450" w14:textId="5655B57B" w:rsidR="00556AF1" w:rsidRPr="008B2B91" w:rsidRDefault="00556AF1" w:rsidP="00556AF1">
      <w:pPr>
        <w:pStyle w:val="NormalWeb"/>
        <w:ind w:left="720"/>
        <w:contextualSpacing/>
        <w:rPr>
          <w:rFonts w:ascii="ArialMT" w:hAnsi="ArialMT" w:cs="Arial"/>
        </w:rPr>
      </w:pPr>
      <w:r w:rsidRPr="008B2B91">
        <w:rPr>
          <w:rFonts w:ascii="ArialMT" w:hAnsi="ArialMT" w:cs="Arial"/>
        </w:rPr>
        <w:t xml:space="preserve">To submit a session abstract, please </w:t>
      </w:r>
      <w:hyperlink r:id="rId6" w:history="1">
        <w:r w:rsidRPr="00062358">
          <w:rPr>
            <w:rStyle w:val="Hyperlink"/>
            <w:rFonts w:ascii="ArialMT" w:hAnsi="ArialMT" w:cs="Arial"/>
          </w:rPr>
          <w:t xml:space="preserve">visit </w:t>
        </w:r>
        <w:r w:rsidR="008B2B91" w:rsidRPr="00062358">
          <w:rPr>
            <w:rStyle w:val="Hyperlink"/>
            <w:rFonts w:ascii="ArialMT" w:hAnsi="ArialMT" w:cs="Arial"/>
          </w:rPr>
          <w:t>the</w:t>
        </w:r>
        <w:r w:rsidRPr="00062358">
          <w:rPr>
            <w:rStyle w:val="Hyperlink"/>
            <w:rFonts w:ascii="ArialMT" w:hAnsi="ArialMT" w:cs="Arial"/>
          </w:rPr>
          <w:t xml:space="preserve"> submission websit</w:t>
        </w:r>
        <w:r w:rsidR="00062358" w:rsidRPr="00062358">
          <w:rPr>
            <w:rStyle w:val="Hyperlink"/>
            <w:rFonts w:ascii="ArialMT" w:hAnsi="ArialMT" w:cs="Arial"/>
          </w:rPr>
          <w:t>e</w:t>
        </w:r>
      </w:hyperlink>
      <w:bookmarkStart w:id="0" w:name="_GoBack"/>
      <w:bookmarkEnd w:id="0"/>
      <w:r w:rsidRPr="008B2B91">
        <w:rPr>
          <w:rFonts w:ascii="ArialMT" w:hAnsi="ArialMT" w:cs="Arial"/>
        </w:rPr>
        <w:t xml:space="preserve"> and create an account. Follow the instructions and be sure to fill out all required fields. </w:t>
      </w:r>
    </w:p>
    <w:p w14:paraId="05685DBD" w14:textId="77777777" w:rsidR="008B2B91" w:rsidRDefault="008B2B91" w:rsidP="00556AF1">
      <w:pPr>
        <w:pStyle w:val="NormalWeb"/>
        <w:ind w:left="720"/>
        <w:contextualSpacing/>
        <w:rPr>
          <w:rFonts w:ascii="Arial" w:hAnsi="Arial" w:cs="Arial"/>
          <w:b/>
          <w:bCs/>
        </w:rPr>
      </w:pPr>
    </w:p>
    <w:p w14:paraId="64768714" w14:textId="5DC38D01" w:rsidR="00556AF1" w:rsidRDefault="00556AF1" w:rsidP="00556AF1">
      <w:pPr>
        <w:pStyle w:val="NormalWeb"/>
        <w:numPr>
          <w:ilvl w:val="0"/>
          <w:numId w:val="1"/>
        </w:numPr>
        <w:contextualSpacing/>
        <w:rPr>
          <w:rFonts w:ascii="Arial" w:hAnsi="Arial" w:cs="Arial"/>
          <w:b/>
          <w:bCs/>
        </w:rPr>
      </w:pPr>
      <w:r>
        <w:rPr>
          <w:rFonts w:ascii="Arial" w:hAnsi="Arial" w:cs="Arial"/>
          <w:b/>
          <w:bCs/>
        </w:rPr>
        <w:t xml:space="preserve">May I include a table with my abstract? </w:t>
      </w:r>
    </w:p>
    <w:p w14:paraId="3228F830" w14:textId="0FE0BE21" w:rsidR="00556AF1" w:rsidRPr="008B2B91" w:rsidRDefault="00556AF1" w:rsidP="00556AF1">
      <w:pPr>
        <w:pStyle w:val="NormalWeb"/>
        <w:ind w:left="720"/>
        <w:contextualSpacing/>
        <w:rPr>
          <w:rFonts w:ascii="ArialMT" w:hAnsi="ArialMT" w:cs="Arial"/>
        </w:rPr>
      </w:pPr>
      <w:r w:rsidRPr="008B2B91">
        <w:rPr>
          <w:rFonts w:ascii="ArialMT" w:hAnsi="ArialMT" w:cs="Arial"/>
        </w:rPr>
        <w:t xml:space="preserve">No tables, figures, or images may be included in the abstract. </w:t>
      </w:r>
    </w:p>
    <w:p w14:paraId="3BEAC0BF" w14:textId="77777777" w:rsidR="008B2B91" w:rsidRDefault="008B2B91" w:rsidP="00556AF1">
      <w:pPr>
        <w:pStyle w:val="NormalWeb"/>
        <w:ind w:left="720"/>
        <w:contextualSpacing/>
        <w:rPr>
          <w:rFonts w:ascii="Arial" w:hAnsi="Arial" w:cs="Arial"/>
          <w:b/>
          <w:bCs/>
        </w:rPr>
      </w:pPr>
    </w:p>
    <w:p w14:paraId="68C60ED2" w14:textId="36A694A8" w:rsidR="00556AF1" w:rsidRDefault="00556AF1" w:rsidP="00556AF1">
      <w:pPr>
        <w:pStyle w:val="NormalWeb"/>
        <w:numPr>
          <w:ilvl w:val="0"/>
          <w:numId w:val="1"/>
        </w:numPr>
        <w:contextualSpacing/>
        <w:rPr>
          <w:rFonts w:ascii="Arial" w:hAnsi="Arial" w:cs="Arial"/>
          <w:b/>
          <w:bCs/>
        </w:rPr>
      </w:pPr>
      <w:r>
        <w:rPr>
          <w:rFonts w:ascii="Arial" w:hAnsi="Arial" w:cs="Arial"/>
          <w:b/>
          <w:bCs/>
        </w:rPr>
        <w:t xml:space="preserve">How many presenters can be included in a session? </w:t>
      </w:r>
    </w:p>
    <w:p w14:paraId="11336FC6" w14:textId="37F1212D" w:rsidR="00556AF1" w:rsidRPr="008B2B91" w:rsidRDefault="008B2B91" w:rsidP="00556AF1">
      <w:pPr>
        <w:pStyle w:val="NormalWeb"/>
        <w:ind w:left="720"/>
        <w:contextualSpacing/>
        <w:rPr>
          <w:rFonts w:ascii="ArialMT" w:hAnsi="ArialMT" w:cs="Arial"/>
        </w:rPr>
      </w:pPr>
      <w:r w:rsidRPr="008B2B91">
        <w:rPr>
          <w:rFonts w:ascii="ArialMT" w:hAnsi="ArialMT" w:cs="Arial"/>
        </w:rPr>
        <w:t>A</w:t>
      </w:r>
      <w:r w:rsidR="00556AF1" w:rsidRPr="008B2B91">
        <w:rPr>
          <w:rFonts w:ascii="ArialMT" w:hAnsi="ArialMT" w:cs="Arial"/>
        </w:rPr>
        <w:t xml:space="preserve">bstract </w:t>
      </w:r>
      <w:r w:rsidRPr="008B2B91">
        <w:rPr>
          <w:rFonts w:ascii="ArialMT" w:hAnsi="ArialMT" w:cs="Arial"/>
        </w:rPr>
        <w:t>submissions</w:t>
      </w:r>
      <w:r w:rsidR="00556AF1" w:rsidRPr="008B2B91">
        <w:rPr>
          <w:rFonts w:ascii="ArialMT" w:hAnsi="ArialMT" w:cs="Arial"/>
        </w:rPr>
        <w:t xml:space="preserve"> can have a maximum of 2 presenters. </w:t>
      </w:r>
    </w:p>
    <w:p w14:paraId="38928142" w14:textId="77777777" w:rsidR="008B2B91" w:rsidRDefault="008B2B91" w:rsidP="00556AF1">
      <w:pPr>
        <w:pStyle w:val="NormalWeb"/>
        <w:ind w:left="720"/>
        <w:contextualSpacing/>
        <w:rPr>
          <w:rFonts w:ascii="Arial" w:hAnsi="Arial" w:cs="Arial"/>
          <w:b/>
          <w:bCs/>
        </w:rPr>
      </w:pPr>
    </w:p>
    <w:p w14:paraId="7D53BE77" w14:textId="674450DD" w:rsidR="00556AF1" w:rsidRDefault="00556AF1" w:rsidP="00556AF1">
      <w:pPr>
        <w:pStyle w:val="NormalWeb"/>
        <w:numPr>
          <w:ilvl w:val="0"/>
          <w:numId w:val="1"/>
        </w:numPr>
        <w:contextualSpacing/>
        <w:rPr>
          <w:rFonts w:ascii="Arial" w:hAnsi="Arial" w:cs="Arial"/>
          <w:b/>
          <w:bCs/>
        </w:rPr>
      </w:pPr>
      <w:r>
        <w:rPr>
          <w:rFonts w:ascii="Arial" w:hAnsi="Arial" w:cs="Arial"/>
          <w:b/>
          <w:bCs/>
        </w:rPr>
        <w:t xml:space="preserve">Can I revise my abstract after it has been submitted? </w:t>
      </w:r>
    </w:p>
    <w:p w14:paraId="10BEDCA3" w14:textId="67758682" w:rsidR="00556AF1" w:rsidRPr="008B2B91" w:rsidRDefault="00556AF1" w:rsidP="00556AF1">
      <w:pPr>
        <w:pStyle w:val="NormalWeb"/>
        <w:ind w:left="720"/>
        <w:contextualSpacing/>
        <w:rPr>
          <w:rFonts w:ascii="ArialMT" w:hAnsi="ArialMT" w:cs="Arial"/>
        </w:rPr>
      </w:pPr>
      <w:r w:rsidRPr="008B2B91">
        <w:rPr>
          <w:rFonts w:ascii="ArialMT" w:hAnsi="ArialMT" w:cs="Arial"/>
        </w:rPr>
        <w:t xml:space="preserve">You can log back into your account and make changes to your abstract until it enters the review process. Once your submission has been marked for review, you will not be able to make any changes. </w:t>
      </w:r>
    </w:p>
    <w:p w14:paraId="22B618A6" w14:textId="77777777" w:rsidR="008B2B91" w:rsidRDefault="008B2B91" w:rsidP="00556AF1">
      <w:pPr>
        <w:pStyle w:val="NormalWeb"/>
        <w:ind w:left="720"/>
        <w:contextualSpacing/>
        <w:rPr>
          <w:rFonts w:ascii="Arial" w:hAnsi="Arial" w:cs="Arial"/>
          <w:b/>
          <w:bCs/>
        </w:rPr>
      </w:pPr>
    </w:p>
    <w:p w14:paraId="05230101" w14:textId="3794AC59" w:rsidR="00556AF1" w:rsidRDefault="00556AF1" w:rsidP="00556AF1">
      <w:pPr>
        <w:pStyle w:val="NormalWeb"/>
        <w:numPr>
          <w:ilvl w:val="0"/>
          <w:numId w:val="1"/>
        </w:numPr>
        <w:contextualSpacing/>
        <w:rPr>
          <w:rFonts w:ascii="Arial" w:hAnsi="Arial" w:cs="Arial"/>
          <w:b/>
          <w:bCs/>
        </w:rPr>
      </w:pPr>
      <w:r>
        <w:rPr>
          <w:rFonts w:ascii="Arial" w:hAnsi="Arial" w:cs="Arial"/>
          <w:b/>
          <w:bCs/>
        </w:rPr>
        <w:t xml:space="preserve">Is there an abstract submission fee? </w:t>
      </w:r>
    </w:p>
    <w:p w14:paraId="2AEA4826" w14:textId="3EDC4F9A" w:rsidR="00556AF1" w:rsidRPr="008B2B91" w:rsidRDefault="00556AF1" w:rsidP="00556AF1">
      <w:pPr>
        <w:pStyle w:val="NormalWeb"/>
        <w:ind w:left="720"/>
        <w:contextualSpacing/>
        <w:rPr>
          <w:rFonts w:ascii="ArialMT" w:hAnsi="ArialMT" w:cs="Arial"/>
        </w:rPr>
      </w:pPr>
      <w:r w:rsidRPr="008B2B91">
        <w:rPr>
          <w:rFonts w:ascii="ArialMT" w:hAnsi="ArialMT" w:cs="Arial"/>
        </w:rPr>
        <w:t xml:space="preserve">There is no fee to submit an abstract for </w:t>
      </w:r>
      <w:r w:rsidR="008B2B91" w:rsidRPr="008B2B91">
        <w:rPr>
          <w:rFonts w:ascii="ArialMT" w:hAnsi="ArialMT" w:cs="Arial"/>
        </w:rPr>
        <w:t>TCIV</w:t>
      </w:r>
      <w:r w:rsidRPr="008B2B91">
        <w:rPr>
          <w:rFonts w:ascii="ArialMT" w:hAnsi="ArialMT" w:cs="Arial"/>
        </w:rPr>
        <w:t xml:space="preserve">. </w:t>
      </w:r>
    </w:p>
    <w:p w14:paraId="29BAF0D9" w14:textId="77777777" w:rsidR="008B2B91" w:rsidRDefault="008B2B91" w:rsidP="009669D3">
      <w:pPr>
        <w:pStyle w:val="NormalWeb"/>
        <w:contextualSpacing/>
        <w:rPr>
          <w:rFonts w:ascii="Arial" w:hAnsi="Arial" w:cs="Arial"/>
          <w:b/>
          <w:bCs/>
        </w:rPr>
      </w:pPr>
    </w:p>
    <w:p w14:paraId="4F1DEB76" w14:textId="757D8642" w:rsidR="00556AF1" w:rsidRDefault="00556AF1" w:rsidP="00556AF1">
      <w:pPr>
        <w:pStyle w:val="NormalWeb"/>
        <w:numPr>
          <w:ilvl w:val="0"/>
          <w:numId w:val="1"/>
        </w:numPr>
        <w:contextualSpacing/>
        <w:rPr>
          <w:rFonts w:ascii="Arial" w:hAnsi="Arial" w:cs="Arial"/>
          <w:b/>
          <w:bCs/>
        </w:rPr>
      </w:pPr>
      <w:r>
        <w:rPr>
          <w:rFonts w:ascii="Arial" w:hAnsi="Arial" w:cs="Arial"/>
          <w:b/>
          <w:bCs/>
        </w:rPr>
        <w:t xml:space="preserve">When and how will I receive notification about the status of my abstract? </w:t>
      </w:r>
    </w:p>
    <w:p w14:paraId="49DEFD6F" w14:textId="6F017873" w:rsidR="00556AF1" w:rsidRPr="008B2B91" w:rsidRDefault="00556AF1" w:rsidP="00556AF1">
      <w:pPr>
        <w:pStyle w:val="NormalWeb"/>
        <w:ind w:left="720"/>
        <w:contextualSpacing/>
        <w:rPr>
          <w:rFonts w:ascii="ArialMT" w:hAnsi="ArialMT" w:cs="Arial"/>
        </w:rPr>
      </w:pPr>
      <w:r w:rsidRPr="008B2B91">
        <w:rPr>
          <w:rFonts w:ascii="ArialMT" w:hAnsi="ArialMT" w:cs="Arial"/>
        </w:rPr>
        <w:t xml:space="preserve">Notification regarding acceptance or denial of abstracts will be sent by email to the primary submitter by </w:t>
      </w:r>
      <w:r w:rsidR="009669D3" w:rsidRPr="009669D3">
        <w:rPr>
          <w:rFonts w:ascii="ArialMT" w:hAnsi="ArialMT" w:cs="Arial"/>
        </w:rPr>
        <w:t>May</w:t>
      </w:r>
      <w:r w:rsidR="004B20AD" w:rsidRPr="009669D3">
        <w:rPr>
          <w:rFonts w:ascii="ArialMT" w:hAnsi="ArialMT" w:cs="Arial"/>
        </w:rPr>
        <w:t xml:space="preserve"> 15,</w:t>
      </w:r>
      <w:r w:rsidRPr="009669D3">
        <w:rPr>
          <w:rFonts w:ascii="ArialMT" w:hAnsi="ArialMT" w:cs="Arial"/>
        </w:rPr>
        <w:t xml:space="preserve"> 2020</w:t>
      </w:r>
      <w:r w:rsidRPr="008B2B91">
        <w:rPr>
          <w:rFonts w:ascii="ArialMT" w:hAnsi="ArialMT" w:cs="Arial"/>
        </w:rPr>
        <w:t xml:space="preserve">. </w:t>
      </w:r>
    </w:p>
    <w:p w14:paraId="7FBECC0A" w14:textId="77777777" w:rsidR="008B2B91" w:rsidRPr="008B2B91" w:rsidRDefault="008B2B91" w:rsidP="00556AF1">
      <w:pPr>
        <w:pStyle w:val="NormalWeb"/>
        <w:ind w:left="720"/>
        <w:contextualSpacing/>
        <w:rPr>
          <w:rFonts w:ascii="Arial" w:hAnsi="Arial" w:cs="Arial"/>
        </w:rPr>
      </w:pPr>
    </w:p>
    <w:p w14:paraId="0AAD76ED" w14:textId="63DD5107" w:rsidR="00556AF1" w:rsidRDefault="00556AF1" w:rsidP="00556AF1">
      <w:pPr>
        <w:pStyle w:val="NormalWeb"/>
        <w:numPr>
          <w:ilvl w:val="0"/>
          <w:numId w:val="1"/>
        </w:numPr>
        <w:contextualSpacing/>
      </w:pPr>
      <w:r>
        <w:rPr>
          <w:rFonts w:ascii="Arial" w:hAnsi="Arial" w:cs="Arial"/>
          <w:b/>
          <w:bCs/>
        </w:rPr>
        <w:t xml:space="preserve">I have a question that isn’t answered above, who do I contact? </w:t>
      </w:r>
    </w:p>
    <w:p w14:paraId="7072C6AC" w14:textId="1A9909AB" w:rsidR="009C0336" w:rsidRDefault="00556AF1" w:rsidP="00973596">
      <w:pPr>
        <w:pStyle w:val="NormalWeb"/>
        <w:ind w:left="720"/>
        <w:contextualSpacing/>
      </w:pPr>
      <w:r>
        <w:rPr>
          <w:rFonts w:ascii="ArialMT" w:hAnsi="ArialMT"/>
        </w:rPr>
        <w:t xml:space="preserve">You may email </w:t>
      </w:r>
      <w:r w:rsidR="00973596">
        <w:rPr>
          <w:rFonts w:ascii="ArialMT" w:hAnsi="ArialMT"/>
        </w:rPr>
        <w:t>Lauren Ero</w:t>
      </w:r>
      <w:r w:rsidR="00AB338A">
        <w:rPr>
          <w:rFonts w:ascii="ArialMT" w:hAnsi="ArialMT"/>
        </w:rPr>
        <w:t>, Educational Programming Manager</w:t>
      </w:r>
      <w:r w:rsidR="00973596">
        <w:rPr>
          <w:rFonts w:ascii="ArialMT" w:hAnsi="ArialMT"/>
        </w:rPr>
        <w:t xml:space="preserve"> at </w:t>
      </w:r>
      <w:r w:rsidR="004B20AD">
        <w:rPr>
          <w:rFonts w:ascii="ArialMT" w:hAnsi="ArialMT"/>
          <w:color w:val="0260BF"/>
        </w:rPr>
        <w:t>lero</w:t>
      </w:r>
      <w:r>
        <w:rPr>
          <w:rFonts w:ascii="ArialMT" w:hAnsi="ArialMT"/>
          <w:color w:val="0260BF"/>
        </w:rPr>
        <w:t xml:space="preserve">@naccme.com </w:t>
      </w:r>
      <w:r>
        <w:rPr>
          <w:rFonts w:ascii="ArialMT" w:hAnsi="ArialMT"/>
        </w:rPr>
        <w:t xml:space="preserve">with any additional questions. Please allow 2 business days for </w:t>
      </w:r>
      <w:r w:rsidR="008B2B91">
        <w:rPr>
          <w:rFonts w:ascii="ArialMT" w:hAnsi="ArialMT"/>
        </w:rPr>
        <w:t xml:space="preserve">a </w:t>
      </w:r>
      <w:r>
        <w:rPr>
          <w:rFonts w:ascii="ArialMT" w:hAnsi="ArialMT"/>
        </w:rPr>
        <w:t xml:space="preserve">response. </w:t>
      </w:r>
    </w:p>
    <w:sectPr w:rsidR="009C0336" w:rsidSect="00556AF1">
      <w:pgSz w:w="12240" w:h="15840"/>
      <w:pgMar w:top="88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701C6"/>
    <w:multiLevelType w:val="multilevel"/>
    <w:tmpl w:val="8110BEFE"/>
    <w:lvl w:ilvl="0">
      <w:start w:val="1"/>
      <w:numFmt w:val="decimal"/>
      <w:lvlText w:val="%1."/>
      <w:lvlJc w:val="left"/>
      <w:pPr>
        <w:tabs>
          <w:tab w:val="num" w:pos="720"/>
        </w:tabs>
        <w:ind w:left="720" w:hanging="360"/>
      </w:pPr>
      <w:rPr>
        <w:rFonts w:ascii="Arial" w:hAnsi="Arial" w:cs="Aria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F1"/>
    <w:rsid w:val="00062358"/>
    <w:rsid w:val="000778F2"/>
    <w:rsid w:val="000F2B7C"/>
    <w:rsid w:val="000F51CF"/>
    <w:rsid w:val="001E6E32"/>
    <w:rsid w:val="001F0BC3"/>
    <w:rsid w:val="00430E18"/>
    <w:rsid w:val="0049651F"/>
    <w:rsid w:val="004B20AD"/>
    <w:rsid w:val="004B4CB5"/>
    <w:rsid w:val="00524A46"/>
    <w:rsid w:val="00556AF1"/>
    <w:rsid w:val="005A5627"/>
    <w:rsid w:val="005D7E2C"/>
    <w:rsid w:val="008B2B91"/>
    <w:rsid w:val="009669D3"/>
    <w:rsid w:val="00973596"/>
    <w:rsid w:val="00AB338A"/>
    <w:rsid w:val="00BE3F59"/>
    <w:rsid w:val="00D0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2AC71"/>
  <w15:chartTrackingRefBased/>
  <w15:docId w15:val="{DDDFA0F2-9E65-C742-A944-624B32DD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A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2B91"/>
    <w:rPr>
      <w:color w:val="0563C1" w:themeColor="hyperlink"/>
      <w:u w:val="single"/>
    </w:rPr>
  </w:style>
  <w:style w:type="character" w:styleId="UnresolvedMention">
    <w:name w:val="Unresolved Mention"/>
    <w:basedOn w:val="DefaultParagraphFont"/>
    <w:uiPriority w:val="99"/>
    <w:semiHidden/>
    <w:unhideWhenUsed/>
    <w:rsid w:val="008B2B91"/>
    <w:rPr>
      <w:color w:val="605E5C"/>
      <w:shd w:val="clear" w:color="auto" w:fill="E1DFDD"/>
    </w:rPr>
  </w:style>
  <w:style w:type="paragraph" w:styleId="ListParagraph">
    <w:name w:val="List Paragraph"/>
    <w:basedOn w:val="Normal"/>
    <w:uiPriority w:val="34"/>
    <w:qFormat/>
    <w:rsid w:val="008B2B91"/>
    <w:pPr>
      <w:ind w:left="720"/>
      <w:contextualSpacing/>
    </w:pPr>
  </w:style>
  <w:style w:type="paragraph" w:styleId="Revision">
    <w:name w:val="Revision"/>
    <w:hidden/>
    <w:uiPriority w:val="99"/>
    <w:semiHidden/>
    <w:rsid w:val="0049651F"/>
  </w:style>
  <w:style w:type="paragraph" w:styleId="BalloonText">
    <w:name w:val="Balloon Text"/>
    <w:basedOn w:val="Normal"/>
    <w:link w:val="BalloonTextChar"/>
    <w:uiPriority w:val="99"/>
    <w:semiHidden/>
    <w:unhideWhenUsed/>
    <w:rsid w:val="004965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5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651F"/>
    <w:rPr>
      <w:sz w:val="16"/>
      <w:szCs w:val="16"/>
    </w:rPr>
  </w:style>
  <w:style w:type="paragraph" w:styleId="CommentText">
    <w:name w:val="annotation text"/>
    <w:basedOn w:val="Normal"/>
    <w:link w:val="CommentTextChar"/>
    <w:uiPriority w:val="99"/>
    <w:semiHidden/>
    <w:unhideWhenUsed/>
    <w:rsid w:val="0049651F"/>
    <w:rPr>
      <w:sz w:val="20"/>
      <w:szCs w:val="20"/>
    </w:rPr>
  </w:style>
  <w:style w:type="character" w:customStyle="1" w:styleId="CommentTextChar">
    <w:name w:val="Comment Text Char"/>
    <w:basedOn w:val="DefaultParagraphFont"/>
    <w:link w:val="CommentText"/>
    <w:uiPriority w:val="99"/>
    <w:semiHidden/>
    <w:rsid w:val="0049651F"/>
    <w:rPr>
      <w:sz w:val="20"/>
      <w:szCs w:val="20"/>
    </w:rPr>
  </w:style>
  <w:style w:type="paragraph" w:styleId="CommentSubject">
    <w:name w:val="annotation subject"/>
    <w:basedOn w:val="CommentText"/>
    <w:next w:val="CommentText"/>
    <w:link w:val="CommentSubjectChar"/>
    <w:uiPriority w:val="99"/>
    <w:semiHidden/>
    <w:unhideWhenUsed/>
    <w:rsid w:val="0049651F"/>
    <w:rPr>
      <w:b/>
      <w:bCs/>
    </w:rPr>
  </w:style>
  <w:style w:type="character" w:customStyle="1" w:styleId="CommentSubjectChar">
    <w:name w:val="Comment Subject Char"/>
    <w:basedOn w:val="CommentTextChar"/>
    <w:link w:val="CommentSubject"/>
    <w:uiPriority w:val="99"/>
    <w:semiHidden/>
    <w:rsid w:val="00496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820187">
      <w:bodyDiv w:val="1"/>
      <w:marLeft w:val="0"/>
      <w:marRight w:val="0"/>
      <w:marTop w:val="0"/>
      <w:marBottom w:val="0"/>
      <w:divBdr>
        <w:top w:val="none" w:sz="0" w:space="0" w:color="auto"/>
        <w:left w:val="none" w:sz="0" w:space="0" w:color="auto"/>
        <w:bottom w:val="none" w:sz="0" w:space="0" w:color="auto"/>
        <w:right w:val="none" w:sz="0" w:space="0" w:color="auto"/>
      </w:divBdr>
      <w:divsChild>
        <w:div w:id="1670064200">
          <w:marLeft w:val="0"/>
          <w:marRight w:val="0"/>
          <w:marTop w:val="0"/>
          <w:marBottom w:val="0"/>
          <w:divBdr>
            <w:top w:val="none" w:sz="0" w:space="0" w:color="auto"/>
            <w:left w:val="none" w:sz="0" w:space="0" w:color="auto"/>
            <w:bottom w:val="none" w:sz="0" w:space="0" w:color="auto"/>
            <w:right w:val="none" w:sz="0" w:space="0" w:color="auto"/>
          </w:divBdr>
          <w:divsChild>
            <w:div w:id="882474689">
              <w:marLeft w:val="0"/>
              <w:marRight w:val="0"/>
              <w:marTop w:val="0"/>
              <w:marBottom w:val="0"/>
              <w:divBdr>
                <w:top w:val="none" w:sz="0" w:space="0" w:color="auto"/>
                <w:left w:val="none" w:sz="0" w:space="0" w:color="auto"/>
                <w:bottom w:val="none" w:sz="0" w:space="0" w:color="auto"/>
                <w:right w:val="none" w:sz="0" w:space="0" w:color="auto"/>
              </w:divBdr>
              <w:divsChild>
                <w:div w:id="17584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um37ev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Nimma Ovwori</dc:creator>
  <cp:keywords/>
  <dc:description/>
  <cp:lastModifiedBy>Lauren Ero</cp:lastModifiedBy>
  <cp:revision>3</cp:revision>
  <dcterms:created xsi:type="dcterms:W3CDTF">2020-01-29T22:42:00Z</dcterms:created>
  <dcterms:modified xsi:type="dcterms:W3CDTF">2020-01-30T15:04:00Z</dcterms:modified>
</cp:coreProperties>
</file>